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outlineLvl w:val="0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  <w:bookmarkStart w:id="0" w:name="_GoBack"/>
      <w:r>
        <w:rPr>
          <w:sz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-798830</wp:posOffset>
                </wp:positionH>
                <wp:positionV relativeFrom="paragraph">
                  <wp:posOffset>-930910</wp:posOffset>
                </wp:positionV>
                <wp:extent cx="517525" cy="699325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525" cy="699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8400" w:firstLineChars="3000"/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sz w:val="28"/>
                                <w:szCs w:val="28"/>
                                <w:lang w:val="en-US" w:eastAsia="zh-CN"/>
                              </w:rPr>
                              <w:t xml:space="preserve">- 17 - 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62.9pt;margin-top:-73.3pt;height:550.65pt;width:40.75pt;z-index:251660288;mso-width-relative:page;mso-height-relative:page;" filled="f" stroked="f" coordsize="21600,21600" o:gfxdata="UEsDBAoAAAAAAIdO4kAAAAAAAAAAAAAAAAAEAAAAZHJzL1BLAwQUAAAACACHTuJAqmjUst4AAAAN&#10;AQAADwAAAGRycy9kb3ducmV2LnhtbE2PwU7DMBBE70j8g7VI3FInxQ1tiFMVJCTEIRKFQ492vE0i&#10;YjvYTlv69bgnetvRjmbelOuTHsgBne+t4ZDNUiBoGqt603L4+nxNlkB8EEaJwRrk8Ise1tXtTSkK&#10;ZY/mAw/b0JIYYnwhOHQhjAWlvulQCz+zI5r421unRYjStVQ5cYzheqDzNM2pFr2JDZ0Y8aXD5ns7&#10;aQ5vm930M7marc6786aW8r1+ljnn93dZ+gQk4Cn8m+GCH9GhikzSTkZ5MnBIsvkisofLxfIcSPQk&#10;jD0AkRxWC/YItCrp9YrqD1BLAwQUAAAACACHTuJAk60csbYBAABcAwAADgAAAGRycy9lMm9Eb2Mu&#10;eG1srVNLjhMxEN0jzR0s7ydOGvXAtNIZCUXDBgHSAHvHXU5b8k+2k+5cAG7Aig17zpVzUHZnMh82&#10;s2Bjl6vKr+q9spc3o9FkDyEqZ1u6mM0pAStcp+y2pV+/3F6+pSQmbjuunYWWHiDSm9XFq+XgG6hc&#10;73QHgSCIjc3gW9qn5BvGoujB8DhzHiwGpQuGJzyGLesCHxDdaFbN51dscKHzwQmIEb3rKUhPiOEl&#10;gE5KJWDtxM6ATRNqAM0TUoq98pGuSrdSgkifpIyQiG4pMk1lxSJob/LKVkvebAP3vRKnFvhLWnjG&#10;yXBlsegZas0TJ7ug/oEySgQXnUwz4QybiBRFkMVi/kybu557KFxQ6ujPosf/Bys+7j8HorqWVpRY&#10;bnDgx58/jr/+HH9/J1WWZ/Cxwaw7j3lpfOdGfDT3/ojOzHqUweQd+RCMo7iHs7gwJiLQWS/e1FVN&#10;icDQ1fX166quMwx7uO1DTO/BGZKNlgYcXtGU7z/ENKXep+Ri1t0qrcsAtX3iQMzsYbn1qcVspXEz&#10;nvhsXHdAOvgLsA7wb7hTsvNBbXt0FHrlMopeOjw9kDzVx+dS4uFTrP4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qmjUst4AAAANAQAADwAAAAAAAAABACAAAAAiAAAAZHJzL2Rvd25yZXYueG1sUEsB&#10;AhQAFAAAAAgAh07iQJOtHLG2AQAAXAMAAA4AAAAAAAAAAQAgAAAALQEAAGRycy9lMm9Eb2MueG1s&#10;UEsFBgAAAAAGAAYAWQEAAFUFAAAAAA==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ind w:firstLine="8400" w:firstLineChars="3000"/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sz w:val="28"/>
                          <w:szCs w:val="28"/>
                          <w:lang w:val="en-US" w:eastAsia="zh-CN"/>
                        </w:rPr>
                        <w:t xml:space="preserve">- 17 -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方正小标宋简体" w:cs="Times New Roman"/>
          <w:bCs/>
          <w:color w:val="000000"/>
          <w:sz w:val="44"/>
          <w:szCs w:val="44"/>
          <w:lang w:val="en-US" w:eastAsia="zh-CN"/>
        </w:rPr>
        <w:t>繁</w:t>
      </w:r>
      <w:r>
        <w:rPr>
          <w:rFonts w:hint="eastAsia" w:ascii="方正小标宋_GBK" w:hAnsi="方正小标宋_GBK" w:eastAsia="方正小标宋_GBK" w:cs="方正小标宋_GBK"/>
          <w:w w:val="95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-528320</wp:posOffset>
                </wp:positionV>
                <wp:extent cx="1163955" cy="42354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955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60" w:lineRule="exact"/>
                              <w:rPr>
                                <w:rFonts w:hint="eastAsia" w:ascii="黑体" w:hAnsi="黑体" w:eastAsia="黑体" w:cs="黑体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>附件 3</w:t>
                            </w:r>
                          </w:p>
                          <w:p>
                            <w:pPr>
                              <w:spacing w:line="560" w:lineRule="exact"/>
                              <w:ind w:firstLine="640" w:firstLineChars="200"/>
                              <w:rPr>
                                <w:rFonts w:eastAsia="仿宋_GB2312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spacing w:line="560" w:lineRule="exact"/>
                              <w:ind w:firstLine="640" w:firstLineChars="200"/>
                              <w:rPr>
                                <w:rFonts w:eastAsia="仿宋_GB2312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spacing w:line="560" w:lineRule="exact"/>
                              <w:ind w:firstLine="640" w:firstLineChars="200"/>
                              <w:rPr>
                                <w:rFonts w:eastAsia="仿宋_GB2312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spacing w:line="560" w:lineRule="exact"/>
                              <w:ind w:firstLine="640" w:firstLineChars="200"/>
                              <w:rPr>
                                <w:rFonts w:eastAsia="仿宋_GB2312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spacing w:line="560" w:lineRule="exact"/>
                              <w:ind w:firstLine="640" w:firstLineChars="200"/>
                              <w:rPr>
                                <w:rFonts w:eastAsia="仿宋_GB2312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760" w:lineRule="exact"/>
                              <w:jc w:val="center"/>
                              <w:textAlignment w:val="auto"/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繁政办发〔2023〕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color w:val="000000"/>
                                <w:sz w:val="32"/>
                                <w:szCs w:val="32"/>
                              </w:rPr>
                              <w:t>号</w:t>
                            </w:r>
                          </w:p>
                          <w:p>
                            <w:pPr>
                              <w:spacing w:line="560" w:lineRule="exact"/>
                              <w:ind w:firstLine="640" w:firstLineChars="200"/>
                              <w:rPr>
                                <w:rFonts w:eastAsia="仿宋_GB2312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ind w:firstLine="640" w:firstLineChars="200"/>
                              <w:textAlignment w:val="auto"/>
                              <w:rPr>
                                <w:rFonts w:eastAsia="仿宋_GB2312"/>
                                <w:color w:val="000000"/>
                                <w:sz w:val="32"/>
                                <w:szCs w:val="32"/>
                              </w:rPr>
                            </w:pPr>
                          </w:p>
                          <w:p>
                            <w:pPr>
                              <w:spacing w:line="560" w:lineRule="exact"/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z w:val="44"/>
                                <w:szCs w:val="44"/>
                              </w:rPr>
                              <w:t>繁峙县人民政府办公室</w:t>
                            </w:r>
                          </w:p>
                          <w:p>
                            <w:pPr>
                              <w:spacing w:line="560" w:lineRule="exact"/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pacing w:val="-6"/>
                                <w:sz w:val="44"/>
                                <w:szCs w:val="44"/>
                              </w:rPr>
                              <w:t>关于印发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pacing w:val="-6"/>
                                <w:sz w:val="44"/>
                                <w:szCs w:val="44"/>
                                <w:lang w:eastAsia="zh-CN"/>
                              </w:rPr>
                              <w:t>繁峙县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pacing w:val="-6"/>
                                <w:sz w:val="44"/>
                                <w:szCs w:val="44"/>
                              </w:rPr>
                              <w:t>林业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pacing w:val="-6"/>
                                <w:sz w:val="44"/>
                                <w:szCs w:val="44"/>
                                <w:lang w:eastAsia="zh-CN"/>
                              </w:rPr>
                              <w:t>和草原</w:t>
                            </w: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pacing w:val="-6"/>
                                <w:sz w:val="44"/>
                                <w:szCs w:val="44"/>
                              </w:rPr>
                              <w:t>有害生物灾害</w:t>
                            </w:r>
                          </w:p>
                          <w:p>
                            <w:pPr>
                              <w:spacing w:line="560" w:lineRule="exact"/>
                              <w:jc w:val="center"/>
                              <w:rPr>
                                <w:rFonts w:hint="eastAsia" w:ascii="方正小标宋简体" w:hAnsi="方正小标宋简体" w:eastAsia="方正小标宋简体" w:cs="方正小标宋简体"/>
                                <w:spacing w:val="-6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方正小标宋简体" w:hAnsi="方正小标宋简体" w:eastAsia="方正小标宋简体" w:cs="方正小标宋简体"/>
                                <w:spacing w:val="-6"/>
                                <w:sz w:val="44"/>
                                <w:szCs w:val="44"/>
                              </w:rPr>
                              <w:t>应急预案的通知</w:t>
                            </w:r>
                          </w:p>
                          <w:p>
                            <w:pPr>
                              <w:spacing w:line="560" w:lineRule="exact"/>
                              <w:rPr>
                                <w:rFonts w:eastAsia="方正大标宋简体"/>
                                <w:sz w:val="44"/>
                                <w:szCs w:val="44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textAlignment w:val="auto"/>
                              <w:rPr>
                                <w:rFonts w:eastAsia="仿宋_GB2312"/>
                                <w:sz w:val="32"/>
                                <w:szCs w:val="32"/>
                                <w:lang w:val="zh-CN"/>
                              </w:rPr>
                            </w:pPr>
                            <w:r>
                              <w:rPr>
                                <w:rFonts w:eastAsia="仿宋_GB2312"/>
                                <w:sz w:val="32"/>
                                <w:szCs w:val="32"/>
                                <w:lang w:val="zh-CN"/>
                              </w:rPr>
                              <w:t>各</w:t>
                            </w:r>
                            <w:r>
                              <w:rPr>
                                <w:rFonts w:hint="eastAsia" w:eastAsia="仿宋_GB2312"/>
                                <w:sz w:val="32"/>
                                <w:szCs w:val="32"/>
                              </w:rPr>
                              <w:t>乡</w:t>
                            </w:r>
                            <w:r>
                              <w:rPr>
                                <w:rFonts w:eastAsia="仿宋_GB2312"/>
                                <w:sz w:val="32"/>
                                <w:szCs w:val="32"/>
                                <w:lang w:val="zh-CN"/>
                              </w:rPr>
                              <w:t>（</w:t>
                            </w:r>
                            <w:r>
                              <w:rPr>
                                <w:rFonts w:hint="eastAsia" w:eastAsia="仿宋_GB2312"/>
                                <w:sz w:val="32"/>
                                <w:szCs w:val="32"/>
                              </w:rPr>
                              <w:t>镇</w:t>
                            </w:r>
                            <w:r>
                              <w:rPr>
                                <w:rFonts w:eastAsia="仿宋_GB2312"/>
                                <w:sz w:val="32"/>
                                <w:szCs w:val="32"/>
                                <w:lang w:val="zh-CN"/>
                              </w:rPr>
                              <w:t>）人民政府，经济</w:t>
                            </w:r>
                            <w:r>
                              <w:rPr>
                                <w:rFonts w:hint="eastAsia" w:eastAsia="仿宋_GB2312"/>
                                <w:sz w:val="32"/>
                                <w:szCs w:val="32"/>
                              </w:rPr>
                              <w:t>技术</w:t>
                            </w:r>
                            <w:r>
                              <w:rPr>
                                <w:rFonts w:eastAsia="仿宋_GB2312"/>
                                <w:sz w:val="32"/>
                                <w:szCs w:val="32"/>
                                <w:lang w:val="zh-CN"/>
                              </w:rPr>
                              <w:t>开发区</w:t>
                            </w:r>
                            <w:r>
                              <w:rPr>
                                <w:rFonts w:hint="eastAsia" w:eastAsia="仿宋_GB2312"/>
                                <w:sz w:val="32"/>
                                <w:szCs w:val="32"/>
                              </w:rPr>
                              <w:t>管委会</w:t>
                            </w:r>
                            <w:r>
                              <w:rPr>
                                <w:rFonts w:hint="eastAsia" w:eastAsia="仿宋_GB2312"/>
                                <w:sz w:val="32"/>
                                <w:szCs w:val="32"/>
                                <w:lang w:val="zh-CN"/>
                              </w:rPr>
                              <w:t>，县</w:t>
                            </w:r>
                            <w:r>
                              <w:rPr>
                                <w:rFonts w:hint="eastAsia" w:eastAsia="仿宋_GB2312"/>
                                <w:sz w:val="32"/>
                                <w:szCs w:val="32"/>
                              </w:rPr>
                              <w:t>政府各局、办、中心</w:t>
                            </w:r>
                            <w:r>
                              <w:rPr>
                                <w:rFonts w:eastAsia="仿宋_GB2312"/>
                                <w:sz w:val="32"/>
                                <w:szCs w:val="32"/>
                                <w:lang w:val="zh-CN"/>
                              </w:rPr>
                              <w:t>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firstLine="646"/>
                              <w:textAlignment w:val="auto"/>
                              <w:rPr>
                                <w:rFonts w:eastAsia="仿宋_GB2312"/>
                                <w:sz w:val="32"/>
                                <w:szCs w:val="32"/>
                                <w:lang w:val="zh-CN"/>
                              </w:rPr>
                            </w:pPr>
                            <w:r>
                              <w:rPr>
                                <w:rFonts w:eastAsia="仿宋_GB2312"/>
                                <w:sz w:val="32"/>
                                <w:szCs w:val="32"/>
                                <w:lang w:val="zh-CN"/>
                              </w:rPr>
                              <w:t>新修订的《</w:t>
                            </w:r>
                            <w:r>
                              <w:rPr>
                                <w:rFonts w:hint="eastAsia" w:eastAsia="仿宋_GB2312"/>
                                <w:sz w:val="32"/>
                                <w:szCs w:val="32"/>
                                <w:lang w:val="zh-CN" w:eastAsia="zh-CN"/>
                              </w:rPr>
                              <w:t>繁峙县</w:t>
                            </w:r>
                            <w:r>
                              <w:rPr>
                                <w:rFonts w:hint="eastAsia" w:eastAsia="仿宋_GB2312"/>
                                <w:sz w:val="32"/>
                                <w:szCs w:val="32"/>
                                <w:lang w:val="zh-CN"/>
                              </w:rPr>
                              <w:t>林业</w:t>
                            </w:r>
                            <w:r>
                              <w:rPr>
                                <w:rFonts w:hint="eastAsia" w:eastAsia="仿宋_GB2312"/>
                                <w:sz w:val="32"/>
                                <w:szCs w:val="32"/>
                                <w:lang w:val="zh-CN" w:eastAsia="zh-CN"/>
                              </w:rPr>
                              <w:t>和草原</w:t>
                            </w:r>
                            <w:r>
                              <w:rPr>
                                <w:rFonts w:hint="eastAsia" w:eastAsia="仿宋_GB2312"/>
                                <w:sz w:val="32"/>
                                <w:szCs w:val="32"/>
                                <w:lang w:val="zh-CN"/>
                              </w:rPr>
                              <w:t>有害生物灾害应急预案</w:t>
                            </w:r>
                            <w:r>
                              <w:rPr>
                                <w:rFonts w:eastAsia="仿宋_GB2312"/>
                                <w:sz w:val="32"/>
                                <w:szCs w:val="32"/>
                                <w:lang w:val="zh-CN"/>
                              </w:rPr>
                              <w:t>》已经</w:t>
                            </w:r>
                            <w:r>
                              <w:rPr>
                                <w:rFonts w:hint="eastAsia" w:eastAsia="仿宋_GB2312"/>
                                <w:sz w:val="32"/>
                                <w:szCs w:val="32"/>
                                <w:lang w:val="zh-CN"/>
                              </w:rPr>
                              <w:t>县</w:t>
                            </w:r>
                            <w:r>
                              <w:rPr>
                                <w:rFonts w:eastAsia="仿宋_GB2312"/>
                                <w:sz w:val="32"/>
                                <w:szCs w:val="32"/>
                                <w:lang w:val="zh-CN"/>
                              </w:rPr>
                              <w:t>政府同意，现印发给你们，请认真贯彻执行。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624"/>
                              <w:textAlignment w:val="auto"/>
                              <w:rPr>
                                <w:rFonts w:eastAsia="仿宋_GB2312"/>
                                <w:sz w:val="32"/>
                                <w:szCs w:val="32"/>
                                <w:lang w:val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firstLine="624"/>
                              <w:textAlignment w:val="auto"/>
                              <w:rPr>
                                <w:rFonts w:eastAsia="仿宋_GB2312"/>
                                <w:sz w:val="32"/>
                                <w:szCs w:val="32"/>
                                <w:lang w:val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jc w:val="center"/>
                              <w:textAlignment w:val="auto"/>
                              <w:rPr>
                                <w:rFonts w:eastAsia="仿宋_GB2312"/>
                                <w:sz w:val="32"/>
                                <w:szCs w:val="32"/>
                                <w:lang w:val="zh-CN"/>
                              </w:rPr>
                            </w:pPr>
                            <w:r>
                              <w:rPr>
                                <w:rFonts w:hint="eastAsia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hint="eastAsia" w:eastAsia="仿宋_GB2312"/>
                                <w:sz w:val="32"/>
                                <w:szCs w:val="32"/>
                                <w:lang w:val="zh-CN"/>
                              </w:rPr>
                              <w:t>繁峙县</w:t>
                            </w:r>
                            <w:r>
                              <w:rPr>
                                <w:rFonts w:eastAsia="仿宋_GB2312"/>
                                <w:sz w:val="32"/>
                                <w:szCs w:val="32"/>
                                <w:lang w:val="zh-CN"/>
                              </w:rPr>
                              <w:t>人民政府办公室</w:t>
                            </w:r>
                            <w:r>
                              <w:rPr>
                                <w:rFonts w:hint="eastAsia" w:eastAsia="仿宋_GB2312"/>
                                <w:sz w:val="32"/>
                                <w:szCs w:val="32"/>
                                <w:lang w:val="zh-CN"/>
                              </w:rPr>
                              <w:t xml:space="preserve">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jc w:val="center"/>
                              <w:textAlignment w:val="auto"/>
                              <w:rPr>
                                <w:rFonts w:eastAsia="仿宋_GB2312"/>
                                <w:sz w:val="32"/>
                                <w:szCs w:val="32"/>
                                <w:lang w:val="zh-CN"/>
                              </w:rPr>
                            </w:pPr>
                            <w:r>
                              <w:rPr>
                                <w:rFonts w:hint="eastAsia" w:eastAsia="仿宋_GB2312"/>
                                <w:sz w:val="32"/>
                                <w:szCs w:val="32"/>
                                <w:lang w:val="en-US" w:eastAsia="zh-CN"/>
                              </w:rPr>
                              <w:t xml:space="preserve">                          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zh-CN"/>
                              </w:rPr>
                              <w:t>2023年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12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zh-CN"/>
                              </w:rPr>
                              <w:t>月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en-US" w:eastAsia="zh-CN"/>
                              </w:rPr>
                              <w:t>29</w:t>
                            </w:r>
                            <w:r>
                              <w:rPr>
                                <w:rFonts w:hint="eastAsia" w:ascii="仿宋_GB2312" w:hAnsi="仿宋_GB2312" w:eastAsia="仿宋_GB2312" w:cs="仿宋_GB2312"/>
                                <w:sz w:val="32"/>
                                <w:szCs w:val="32"/>
                                <w:lang w:val="zh-CN"/>
                              </w:rPr>
                              <w:t>日</w:t>
                            </w:r>
                            <w:r>
                              <w:rPr>
                                <w:rFonts w:hint="eastAsia" w:eastAsia="仿宋_GB2312"/>
                                <w:sz w:val="32"/>
                                <w:szCs w:val="32"/>
                                <w:lang w:val="zh-CN"/>
                              </w:rPr>
                              <w:t xml:space="preserve">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700" w:lineRule="exact"/>
                              <w:ind w:firstLine="640" w:firstLineChars="200"/>
                              <w:textAlignment w:val="auto"/>
                              <w:rPr>
                                <w:rFonts w:eastAsia="仿宋_GB2312"/>
                                <w:color w:val="FFFFFF"/>
                                <w:sz w:val="32"/>
                                <w:szCs w:val="32"/>
                                <w:lang w:val="zh-CN"/>
                              </w:rPr>
                            </w:pPr>
                            <w:r>
                              <w:rPr>
                                <w:rFonts w:eastAsia="仿宋_GB2312"/>
                                <w:color w:val="FFFFFF"/>
                                <w:sz w:val="32"/>
                                <w:szCs w:val="32"/>
                              </w:rPr>
                              <w:t>（此件公开发布）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.4pt;margin-top:-41.6pt;height:33.35pt;width:91.65pt;z-index:251659264;mso-width-relative:page;mso-height-relative:page;" filled="f" stroked="f" coordsize="21600,21600" o:gfxdata="UEsDBAoAAAAAAIdO4kAAAAAAAAAAAAAAAAAEAAAAZHJzL1BLAwQUAAAACACHTuJAehGgvdgAAAAK&#10;AQAADwAAAGRycy9kb3ducmV2LnhtbE2PQU/DMAyF70j7D5EncduSjnWU0nQHEFcQY0PiljVeW9E4&#10;VZOt5d/jneBk+fnpvc/FdnKduOAQWk8akqUCgVR521KtYf/xsshAhGjIms4TavjBANtydlOY3PqR&#10;3vGyi7XgEAq50dDE2OdShqpBZ8LS90h8O/nBmcjrUEs7mJHDXSdXSm2kMy1xQ2N6fGqw+t6dnYbD&#10;6+nrc63e6meX9qOflCT3ILW+nSfqEUTEKf6Z4YrP6FAy09GfyQbRaVismTzyzO5WIK6G+ywFcWQl&#10;2aQgy0L+f6H8BVBLAwQUAAAACACHTuJAQ64O7q0BAABOAwAADgAAAGRycy9lMm9Eb2MueG1srVPB&#10;jtMwEL0j8Q+W7zRtd7uCqOlKqFouCJCW/QDXsRtLtsfyuE36A/AHnLhw57v6HYyd0IXlsgcujj0z&#10;fvPeG2d9OzjLjiqiAd/wxWzOmfISWuP3DX/4fPfqNWeYhG+FBa8aflLIbzcvX6z7UKsldGBbFRmB&#10;eKz70PAupVBXFcpOOYEzCMpTUkN0ItEx7qs2ip7Qna2W8/lN1UNsQwSpECm6HZN8QozPAQStjVRb&#10;kAenfBpRo7IikSTsTEC+KWy1VjJ91BpVYrbhpDSVlZrQfpfXarMW9T6K0Bk5URDPofBEkxPGU9ML&#10;1FYkwQ7R/APljIyAoNNMgqtGIcURUrGYP/HmvhNBFS1kNYaL6fj/YOWH46fITEsvgTMvHA38/O3r&#10;+fvP848vbJHt6QPWVHUfqC4Nb2HIpVMcKZhVDzq6/CU9jPJk7ulirhoSk/nS4ubqzWrFmaTc9fJq&#10;db3KMNXj7RAxvVPgWN40PNLwiqfi+B7TWPq7JDfzcGespbiorf8rQJg5UmXqI8W8S8NumHjvoD2R&#10;nEOIZt9RqyKolJPNhdP0JPIc/zwX0MffYPM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ehGgvdgA&#10;AAAKAQAADwAAAAAAAAABACAAAAAiAAAAZHJzL2Rvd25yZXYueG1sUEsBAhQAFAAAAAgAh07iQEOu&#10;Du6tAQAATgMAAA4AAAAAAAAAAQAgAAAAJwEAAGRycy9lMm9Eb2MueG1sUEsFBgAAAAAGAAYAWQEA&#10;AEY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560" w:lineRule="exact"/>
                        <w:rPr>
                          <w:rFonts w:hint="eastAsia" w:ascii="黑体" w:hAnsi="黑体" w:eastAsia="黑体" w:cs="黑体"/>
                          <w:color w:val="000000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000000"/>
                          <w:sz w:val="32"/>
                          <w:szCs w:val="32"/>
                          <w:lang w:val="en-US" w:eastAsia="zh-CN"/>
                        </w:rPr>
                        <w:t>附件 3</w:t>
                      </w:r>
                    </w:p>
                    <w:p>
                      <w:pPr>
                        <w:spacing w:line="560" w:lineRule="exact"/>
                        <w:ind w:firstLine="640" w:firstLineChars="200"/>
                        <w:rPr>
                          <w:rFonts w:eastAsia="仿宋_GB2312"/>
                          <w:color w:val="000000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560" w:lineRule="exact"/>
                        <w:ind w:firstLine="640" w:firstLineChars="200"/>
                        <w:rPr>
                          <w:rFonts w:eastAsia="仿宋_GB2312"/>
                          <w:color w:val="000000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560" w:lineRule="exact"/>
                        <w:ind w:firstLine="640" w:firstLineChars="200"/>
                        <w:rPr>
                          <w:rFonts w:eastAsia="仿宋_GB2312"/>
                          <w:color w:val="000000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560" w:lineRule="exact"/>
                        <w:ind w:firstLine="640" w:firstLineChars="200"/>
                        <w:rPr>
                          <w:rFonts w:eastAsia="仿宋_GB2312"/>
                          <w:color w:val="000000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560" w:lineRule="exact"/>
                        <w:ind w:firstLine="640" w:firstLineChars="200"/>
                        <w:rPr>
                          <w:rFonts w:eastAsia="仿宋_GB2312"/>
                          <w:color w:val="000000"/>
                          <w:sz w:val="32"/>
                          <w:szCs w:val="3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760" w:lineRule="exact"/>
                        <w:jc w:val="center"/>
                        <w:textAlignment w:val="auto"/>
                        <w:rPr>
                          <w:rFonts w:hint="eastAsia" w:ascii="仿宋_GB2312" w:hAnsi="仿宋_GB2312" w:eastAsia="仿宋_GB2312" w:cs="仿宋_GB2312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 w:val="32"/>
                          <w:szCs w:val="32"/>
                        </w:rPr>
                        <w:t>繁政办发〔2023〕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 w:val="32"/>
                          <w:szCs w:val="32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仿宋_GB2312" w:hAnsi="仿宋_GB2312" w:eastAsia="仿宋_GB2312" w:cs="仿宋_GB2312"/>
                          <w:color w:val="000000"/>
                          <w:sz w:val="32"/>
                          <w:szCs w:val="32"/>
                        </w:rPr>
                        <w:t>号</w:t>
                      </w:r>
                    </w:p>
                    <w:p>
                      <w:pPr>
                        <w:spacing w:line="560" w:lineRule="exact"/>
                        <w:ind w:firstLine="640" w:firstLineChars="200"/>
                        <w:rPr>
                          <w:rFonts w:eastAsia="仿宋_GB2312"/>
                          <w:color w:val="000000"/>
                          <w:sz w:val="32"/>
                          <w:szCs w:val="3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ind w:firstLine="640" w:firstLineChars="200"/>
                        <w:textAlignment w:val="auto"/>
                        <w:rPr>
                          <w:rFonts w:eastAsia="仿宋_GB2312"/>
                          <w:color w:val="000000"/>
                          <w:sz w:val="32"/>
                          <w:szCs w:val="32"/>
                        </w:rPr>
                      </w:pPr>
                    </w:p>
                    <w:p>
                      <w:pPr>
                        <w:spacing w:line="560" w:lineRule="exact"/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sz w:val="44"/>
                          <w:szCs w:val="44"/>
                        </w:rPr>
                        <w:t>繁峙县人民政府办公室</w:t>
                      </w:r>
                    </w:p>
                    <w:p>
                      <w:pPr>
                        <w:spacing w:line="560" w:lineRule="exact"/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spacing w:val="-6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spacing w:val="-6"/>
                          <w:sz w:val="44"/>
                          <w:szCs w:val="44"/>
                        </w:rPr>
                        <w:t>关于印发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spacing w:val="-6"/>
                          <w:sz w:val="44"/>
                          <w:szCs w:val="44"/>
                          <w:lang w:eastAsia="zh-CN"/>
                        </w:rPr>
                        <w:t>繁峙县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spacing w:val="-6"/>
                          <w:sz w:val="44"/>
                          <w:szCs w:val="44"/>
                        </w:rPr>
                        <w:t>林业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spacing w:val="-6"/>
                          <w:sz w:val="44"/>
                          <w:szCs w:val="44"/>
                          <w:lang w:eastAsia="zh-CN"/>
                        </w:rPr>
                        <w:t>和草原</w:t>
                      </w:r>
                      <w:r>
                        <w:rPr>
                          <w:rFonts w:hint="eastAsia" w:ascii="方正小标宋简体" w:hAnsi="方正小标宋简体" w:eastAsia="方正小标宋简体" w:cs="方正小标宋简体"/>
                          <w:spacing w:val="-6"/>
                          <w:sz w:val="44"/>
                          <w:szCs w:val="44"/>
                        </w:rPr>
                        <w:t>有害生物灾害</w:t>
                      </w:r>
                    </w:p>
                    <w:p>
                      <w:pPr>
                        <w:spacing w:line="560" w:lineRule="exact"/>
                        <w:jc w:val="center"/>
                        <w:rPr>
                          <w:rFonts w:hint="eastAsia" w:ascii="方正小标宋简体" w:hAnsi="方正小标宋简体" w:eastAsia="方正小标宋简体" w:cs="方正小标宋简体"/>
                          <w:spacing w:val="-6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方正小标宋简体" w:hAnsi="方正小标宋简体" w:eastAsia="方正小标宋简体" w:cs="方正小标宋简体"/>
                          <w:spacing w:val="-6"/>
                          <w:sz w:val="44"/>
                          <w:szCs w:val="44"/>
                        </w:rPr>
                        <w:t>应急预案的通知</w:t>
                      </w:r>
                    </w:p>
                    <w:p>
                      <w:pPr>
                        <w:spacing w:line="560" w:lineRule="exact"/>
                        <w:rPr>
                          <w:rFonts w:eastAsia="方正大标宋简体"/>
                          <w:sz w:val="44"/>
                          <w:szCs w:val="44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textAlignment w:val="auto"/>
                        <w:rPr>
                          <w:rFonts w:eastAsia="仿宋_GB2312"/>
                          <w:sz w:val="32"/>
                          <w:szCs w:val="32"/>
                          <w:lang w:val="zh-CN"/>
                        </w:rPr>
                      </w:pPr>
                      <w:r>
                        <w:rPr>
                          <w:rFonts w:eastAsia="仿宋_GB2312"/>
                          <w:sz w:val="32"/>
                          <w:szCs w:val="32"/>
                          <w:lang w:val="zh-CN"/>
                        </w:rPr>
                        <w:t>各</w:t>
                      </w:r>
                      <w:r>
                        <w:rPr>
                          <w:rFonts w:hint="eastAsia" w:eastAsia="仿宋_GB2312"/>
                          <w:sz w:val="32"/>
                          <w:szCs w:val="32"/>
                        </w:rPr>
                        <w:t>乡</w:t>
                      </w:r>
                      <w:r>
                        <w:rPr>
                          <w:rFonts w:eastAsia="仿宋_GB2312"/>
                          <w:sz w:val="32"/>
                          <w:szCs w:val="32"/>
                          <w:lang w:val="zh-CN"/>
                        </w:rPr>
                        <w:t>（</w:t>
                      </w:r>
                      <w:r>
                        <w:rPr>
                          <w:rFonts w:hint="eastAsia" w:eastAsia="仿宋_GB2312"/>
                          <w:sz w:val="32"/>
                          <w:szCs w:val="32"/>
                        </w:rPr>
                        <w:t>镇</w:t>
                      </w:r>
                      <w:r>
                        <w:rPr>
                          <w:rFonts w:eastAsia="仿宋_GB2312"/>
                          <w:sz w:val="32"/>
                          <w:szCs w:val="32"/>
                          <w:lang w:val="zh-CN"/>
                        </w:rPr>
                        <w:t>）人民政府，经济</w:t>
                      </w:r>
                      <w:r>
                        <w:rPr>
                          <w:rFonts w:hint="eastAsia" w:eastAsia="仿宋_GB2312"/>
                          <w:sz w:val="32"/>
                          <w:szCs w:val="32"/>
                        </w:rPr>
                        <w:t>技术</w:t>
                      </w:r>
                      <w:r>
                        <w:rPr>
                          <w:rFonts w:eastAsia="仿宋_GB2312"/>
                          <w:sz w:val="32"/>
                          <w:szCs w:val="32"/>
                          <w:lang w:val="zh-CN"/>
                        </w:rPr>
                        <w:t>开发区</w:t>
                      </w:r>
                      <w:r>
                        <w:rPr>
                          <w:rFonts w:hint="eastAsia" w:eastAsia="仿宋_GB2312"/>
                          <w:sz w:val="32"/>
                          <w:szCs w:val="32"/>
                        </w:rPr>
                        <w:t>管委会</w:t>
                      </w:r>
                      <w:r>
                        <w:rPr>
                          <w:rFonts w:hint="eastAsia" w:eastAsia="仿宋_GB2312"/>
                          <w:sz w:val="32"/>
                          <w:szCs w:val="32"/>
                          <w:lang w:val="zh-CN"/>
                        </w:rPr>
                        <w:t>，县</w:t>
                      </w:r>
                      <w:r>
                        <w:rPr>
                          <w:rFonts w:hint="eastAsia" w:eastAsia="仿宋_GB2312"/>
                          <w:sz w:val="32"/>
                          <w:szCs w:val="32"/>
                        </w:rPr>
                        <w:t>政府各局、办、中心</w:t>
                      </w:r>
                      <w:r>
                        <w:rPr>
                          <w:rFonts w:eastAsia="仿宋_GB2312"/>
                          <w:sz w:val="32"/>
                          <w:szCs w:val="32"/>
                          <w:lang w:val="zh-CN"/>
                        </w:rPr>
                        <w:t>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firstLine="646"/>
                        <w:textAlignment w:val="auto"/>
                        <w:rPr>
                          <w:rFonts w:eastAsia="仿宋_GB2312"/>
                          <w:sz w:val="32"/>
                          <w:szCs w:val="32"/>
                          <w:lang w:val="zh-CN"/>
                        </w:rPr>
                      </w:pPr>
                      <w:r>
                        <w:rPr>
                          <w:rFonts w:eastAsia="仿宋_GB2312"/>
                          <w:sz w:val="32"/>
                          <w:szCs w:val="32"/>
                          <w:lang w:val="zh-CN"/>
                        </w:rPr>
                        <w:t>新修订的《</w:t>
                      </w:r>
                      <w:r>
                        <w:rPr>
                          <w:rFonts w:hint="eastAsia" w:eastAsia="仿宋_GB2312"/>
                          <w:sz w:val="32"/>
                          <w:szCs w:val="32"/>
                          <w:lang w:val="zh-CN" w:eastAsia="zh-CN"/>
                        </w:rPr>
                        <w:t>繁峙县</w:t>
                      </w:r>
                      <w:r>
                        <w:rPr>
                          <w:rFonts w:hint="eastAsia" w:eastAsia="仿宋_GB2312"/>
                          <w:sz w:val="32"/>
                          <w:szCs w:val="32"/>
                          <w:lang w:val="zh-CN"/>
                        </w:rPr>
                        <w:t>林业</w:t>
                      </w:r>
                      <w:r>
                        <w:rPr>
                          <w:rFonts w:hint="eastAsia" w:eastAsia="仿宋_GB2312"/>
                          <w:sz w:val="32"/>
                          <w:szCs w:val="32"/>
                          <w:lang w:val="zh-CN" w:eastAsia="zh-CN"/>
                        </w:rPr>
                        <w:t>和草原</w:t>
                      </w:r>
                      <w:r>
                        <w:rPr>
                          <w:rFonts w:hint="eastAsia" w:eastAsia="仿宋_GB2312"/>
                          <w:sz w:val="32"/>
                          <w:szCs w:val="32"/>
                          <w:lang w:val="zh-CN"/>
                        </w:rPr>
                        <w:t>有害生物灾害应急预案</w:t>
                      </w:r>
                      <w:r>
                        <w:rPr>
                          <w:rFonts w:eastAsia="仿宋_GB2312"/>
                          <w:sz w:val="32"/>
                          <w:szCs w:val="32"/>
                          <w:lang w:val="zh-CN"/>
                        </w:rPr>
                        <w:t>》已经</w:t>
                      </w:r>
                      <w:r>
                        <w:rPr>
                          <w:rFonts w:hint="eastAsia" w:eastAsia="仿宋_GB2312"/>
                          <w:sz w:val="32"/>
                          <w:szCs w:val="32"/>
                          <w:lang w:val="zh-CN"/>
                        </w:rPr>
                        <w:t>县</w:t>
                      </w:r>
                      <w:r>
                        <w:rPr>
                          <w:rFonts w:eastAsia="仿宋_GB2312"/>
                          <w:sz w:val="32"/>
                          <w:szCs w:val="32"/>
                          <w:lang w:val="zh-CN"/>
                        </w:rPr>
                        <w:t>政府同意，现印发给你们，请认真贯彻执行。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624"/>
                        <w:textAlignment w:val="auto"/>
                        <w:rPr>
                          <w:rFonts w:eastAsia="仿宋_GB2312"/>
                          <w:sz w:val="32"/>
                          <w:szCs w:val="32"/>
                          <w:lang w:val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firstLine="624"/>
                        <w:textAlignment w:val="auto"/>
                        <w:rPr>
                          <w:rFonts w:eastAsia="仿宋_GB2312"/>
                          <w:sz w:val="32"/>
                          <w:szCs w:val="32"/>
                          <w:lang w:val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jc w:val="center"/>
                        <w:textAlignment w:val="auto"/>
                        <w:rPr>
                          <w:rFonts w:eastAsia="仿宋_GB2312"/>
                          <w:sz w:val="32"/>
                          <w:szCs w:val="32"/>
                          <w:lang w:val="zh-CN"/>
                        </w:rPr>
                      </w:pPr>
                      <w:r>
                        <w:rPr>
                          <w:rFonts w:hint="eastAsia" w:eastAsia="仿宋_GB2312"/>
                          <w:sz w:val="32"/>
                          <w:szCs w:val="32"/>
                          <w:lang w:val="en-US" w:eastAsia="zh-CN"/>
                        </w:rPr>
                        <w:t xml:space="preserve">                         </w:t>
                      </w:r>
                      <w:r>
                        <w:rPr>
                          <w:rFonts w:hint="eastAsia" w:eastAsia="仿宋_GB2312"/>
                          <w:sz w:val="32"/>
                          <w:szCs w:val="32"/>
                          <w:lang w:val="zh-CN"/>
                        </w:rPr>
                        <w:t>繁峙县</w:t>
                      </w:r>
                      <w:r>
                        <w:rPr>
                          <w:rFonts w:eastAsia="仿宋_GB2312"/>
                          <w:sz w:val="32"/>
                          <w:szCs w:val="32"/>
                          <w:lang w:val="zh-CN"/>
                        </w:rPr>
                        <w:t>人民政府办公室</w:t>
                      </w:r>
                      <w:r>
                        <w:rPr>
                          <w:rFonts w:hint="eastAsia" w:eastAsia="仿宋_GB2312"/>
                          <w:sz w:val="32"/>
                          <w:szCs w:val="32"/>
                          <w:lang w:val="zh-CN"/>
                        </w:rPr>
                        <w:t xml:space="preserve">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jc w:val="center"/>
                        <w:textAlignment w:val="auto"/>
                        <w:rPr>
                          <w:rFonts w:eastAsia="仿宋_GB2312"/>
                          <w:sz w:val="32"/>
                          <w:szCs w:val="32"/>
                          <w:lang w:val="zh-CN"/>
                        </w:rPr>
                      </w:pPr>
                      <w:r>
                        <w:rPr>
                          <w:rFonts w:hint="eastAsia" w:eastAsia="仿宋_GB2312"/>
                          <w:sz w:val="32"/>
                          <w:szCs w:val="32"/>
                          <w:lang w:val="en-US" w:eastAsia="zh-CN"/>
                        </w:rPr>
                        <w:t xml:space="preserve">                          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zh-CN"/>
                        </w:rPr>
                        <w:t>2023年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>12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zh-CN"/>
                        </w:rPr>
                        <w:t>月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en-US" w:eastAsia="zh-CN"/>
                        </w:rPr>
                        <w:t>29</w:t>
                      </w:r>
                      <w:r>
                        <w:rPr>
                          <w:rFonts w:hint="eastAsia" w:ascii="仿宋_GB2312" w:hAnsi="仿宋_GB2312" w:eastAsia="仿宋_GB2312" w:cs="仿宋_GB2312"/>
                          <w:sz w:val="32"/>
                          <w:szCs w:val="32"/>
                          <w:lang w:val="zh-CN"/>
                        </w:rPr>
                        <w:t>日</w:t>
                      </w:r>
                      <w:r>
                        <w:rPr>
                          <w:rFonts w:hint="eastAsia" w:eastAsia="仿宋_GB2312"/>
                          <w:sz w:val="32"/>
                          <w:szCs w:val="32"/>
                          <w:lang w:val="zh-CN"/>
                        </w:rPr>
                        <w:t xml:space="preserve">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700" w:lineRule="exact"/>
                        <w:ind w:firstLine="640" w:firstLineChars="200"/>
                        <w:textAlignment w:val="auto"/>
                        <w:rPr>
                          <w:rFonts w:eastAsia="仿宋_GB2312"/>
                          <w:color w:val="FFFFFF"/>
                          <w:sz w:val="32"/>
                          <w:szCs w:val="32"/>
                          <w:lang w:val="zh-CN"/>
                        </w:rPr>
                      </w:pPr>
                      <w:r>
                        <w:rPr>
                          <w:rFonts w:eastAsia="仿宋_GB2312"/>
                          <w:color w:val="FFFFFF"/>
                          <w:sz w:val="32"/>
                          <w:szCs w:val="32"/>
                        </w:rPr>
                        <w:t>（此件公开发布）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eastAsia="方正小标宋简体" w:cs="Times New Roman"/>
          <w:bCs/>
          <w:color w:val="000000"/>
          <w:sz w:val="44"/>
          <w:szCs w:val="44"/>
          <w:lang w:val="en-US" w:eastAsia="zh-CN"/>
        </w:rPr>
        <w:t>峙县</w:t>
      </w:r>
      <w:r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  <w:t>林业和草原有害生物灾害现场指挥部工作组组成及职责</w:t>
      </w:r>
    </w:p>
    <w:p>
      <w:pPr>
        <w:spacing w:line="240" w:lineRule="exact"/>
        <w:jc w:val="center"/>
        <w:outlineLvl w:val="0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</w:p>
    <w:bookmarkEnd w:id="0"/>
    <w:tbl>
      <w:tblPr>
        <w:tblStyle w:val="3"/>
        <w:tblW w:w="141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7"/>
        <w:gridCol w:w="1288"/>
        <w:gridCol w:w="4790"/>
        <w:gridCol w:w="6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spacing w:line="600" w:lineRule="exact"/>
              <w:jc w:val="center"/>
              <w:outlineLvl w:val="0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工作组</w:t>
            </w:r>
          </w:p>
        </w:tc>
        <w:tc>
          <w:tcPr>
            <w:tcW w:w="6078" w:type="dxa"/>
            <w:gridSpan w:val="2"/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outlineLvl w:val="0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组成单位</w:t>
            </w:r>
          </w:p>
        </w:tc>
        <w:tc>
          <w:tcPr>
            <w:tcW w:w="6354" w:type="dxa"/>
            <w:noWrap w:val="0"/>
            <w:vAlign w:val="center"/>
          </w:tcPr>
          <w:p>
            <w:pPr>
              <w:spacing w:line="600" w:lineRule="exact"/>
              <w:ind w:firstLine="560" w:firstLineChars="200"/>
              <w:jc w:val="center"/>
              <w:outlineLvl w:val="0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主要职责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7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sz w:val="28"/>
                <w:szCs w:val="28"/>
              </w:rPr>
              <w:t>现场处置组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牵头单位</w:t>
            </w:r>
          </w:p>
        </w:tc>
        <w:tc>
          <w:tcPr>
            <w:tcW w:w="4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县林业局</w:t>
            </w:r>
          </w:p>
        </w:tc>
        <w:tc>
          <w:tcPr>
            <w:tcW w:w="63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zh-CN"/>
              </w:rPr>
              <w:t>负责灾害发生地林业和草原有害生物灾害的应急处置工作，指导当地林业和草原有害生物灾害应急指挥部做好分析和除治工作，向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lang w:val="zh-CN"/>
              </w:rPr>
              <w:t>指挥部报告灾情发展和现场处置情况，落实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lang w:val="zh-CN"/>
              </w:rPr>
              <w:t>指挥部有关决定。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2" w:firstLineChars="200"/>
              <w:jc w:val="center"/>
              <w:textAlignment w:val="auto"/>
              <w:outlineLvl w:val="0"/>
              <w:rPr>
                <w:rFonts w:hint="default" w:ascii="Times New Roman" w:hAnsi="Times New Roman" w:eastAsia="仿宋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成员单位</w:t>
            </w:r>
          </w:p>
        </w:tc>
        <w:tc>
          <w:tcPr>
            <w:tcW w:w="4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应急局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、</w:t>
            </w:r>
            <w:r>
              <w:rPr>
                <w:rFonts w:hint="eastAsia" w:eastAsia="仿宋_GB2312" w:cs="Times New Roman"/>
                <w:color w:val="000000"/>
                <w:sz w:val="24"/>
                <w:lang w:val="en-US" w:eastAsia="zh-CN"/>
              </w:rPr>
              <w:t>县住房城乡建设局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</w:rPr>
              <w:t>、</w:t>
            </w:r>
            <w:r>
              <w:rPr>
                <w:rFonts w:hint="eastAsia" w:eastAsia="仿宋_GB2312" w:cs="Times New Roman"/>
                <w:color w:val="000000"/>
                <w:sz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水利局、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农业农村局、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>县人武部</w:t>
            </w:r>
          </w:p>
        </w:tc>
        <w:tc>
          <w:tcPr>
            <w:tcW w:w="6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  <w:jc w:val="center"/>
        </w:trPr>
        <w:tc>
          <w:tcPr>
            <w:tcW w:w="17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sz w:val="28"/>
                <w:szCs w:val="28"/>
              </w:rPr>
              <w:t>检疫封锁组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牵头单位</w:t>
            </w:r>
          </w:p>
        </w:tc>
        <w:tc>
          <w:tcPr>
            <w:tcW w:w="4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lang w:val="zh-CN"/>
              </w:rPr>
              <w:t>公安局</w:t>
            </w:r>
          </w:p>
        </w:tc>
        <w:tc>
          <w:tcPr>
            <w:tcW w:w="63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zh-CN"/>
              </w:rPr>
              <w:t>根据灾情情况，必要时对外来林业和草原有害生物发生区域实行警戒，严格控制机场、公路、铁路运输以及物流流通，禁止从发生区调出可能染疫的寄主植物及其制品，强化检疫封锁措施，防止外来林业和草原有害生物随物流从发生区向外扩散传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72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2" w:firstLineChars="200"/>
              <w:jc w:val="left"/>
              <w:textAlignment w:val="auto"/>
              <w:outlineLvl w:val="0"/>
              <w:rPr>
                <w:rFonts w:hint="default" w:ascii="Times New Roman" w:hAnsi="Times New Roman" w:eastAsia="仿宋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成员单位</w:t>
            </w:r>
          </w:p>
        </w:tc>
        <w:tc>
          <w:tcPr>
            <w:tcW w:w="4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lang w:val="zh-CN"/>
              </w:rPr>
              <w:t>交通运输局、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>繁峙县邮政分公司</w:t>
            </w:r>
            <w:r>
              <w:rPr>
                <w:rFonts w:hint="default" w:ascii="Times New Roman" w:hAnsi="Times New Roman" w:eastAsia="仿宋_GB2312" w:cs="Times New Roman"/>
                <w:sz w:val="24"/>
                <w:lang w:val="zh-CN"/>
              </w:rPr>
              <w:t>、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>繁峙火车站</w:t>
            </w:r>
          </w:p>
        </w:tc>
        <w:tc>
          <w:tcPr>
            <w:tcW w:w="6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  <w:jc w:val="center"/>
        </w:trPr>
        <w:tc>
          <w:tcPr>
            <w:tcW w:w="17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sz w:val="28"/>
                <w:szCs w:val="28"/>
              </w:rPr>
              <w:t>综合保障组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牵头单位</w:t>
            </w:r>
          </w:p>
        </w:tc>
        <w:tc>
          <w:tcPr>
            <w:tcW w:w="4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  <w:lang w:val="zh-CN"/>
              </w:rPr>
              <w:t>财政局</w:t>
            </w:r>
          </w:p>
        </w:tc>
        <w:tc>
          <w:tcPr>
            <w:tcW w:w="63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zh-CN"/>
              </w:rPr>
              <w:t>负责应急处置所需经费、防治药剂器械等物资的保障，提供应急处置航空作业优先保障、气象信息保障，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协调各项应急处置措施的有序进行。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2" w:firstLineChars="200"/>
              <w:jc w:val="center"/>
              <w:textAlignment w:val="auto"/>
              <w:outlineLvl w:val="0"/>
              <w:rPr>
                <w:rFonts w:hint="default" w:ascii="Times New Roman" w:hAnsi="Times New Roman" w:eastAsia="仿宋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成员单位</w:t>
            </w:r>
          </w:p>
        </w:tc>
        <w:tc>
          <w:tcPr>
            <w:tcW w:w="4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县</w:t>
            </w:r>
            <w:r>
              <w:rPr>
                <w:rFonts w:hint="default" w:eastAsia="仿宋_GB2312" w:cs="Times New Roman"/>
                <w:sz w:val="24"/>
                <w:lang w:val="zh-CN" w:eastAsia="zh-CN"/>
              </w:rPr>
              <w:t>发展改革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>局</w:t>
            </w:r>
            <w:r>
              <w:rPr>
                <w:rFonts w:hint="default" w:eastAsia="仿宋_GB2312" w:cs="Times New Roman"/>
                <w:sz w:val="24"/>
                <w:lang w:val="zh-CN" w:eastAsia="zh-CN"/>
              </w:rPr>
              <w:t>、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>县</w:t>
            </w:r>
            <w:r>
              <w:rPr>
                <w:rFonts w:hint="default" w:eastAsia="仿宋_GB2312" w:cs="Times New Roman"/>
                <w:sz w:val="24"/>
                <w:lang w:val="zh-CN" w:eastAsia="zh-CN"/>
              </w:rPr>
              <w:t>交通运输局、</w:t>
            </w:r>
            <w:r>
              <w:rPr>
                <w:rFonts w:hint="eastAsia" w:eastAsia="仿宋_GB2312" w:cs="Times New Roman"/>
                <w:spacing w:val="-11"/>
                <w:sz w:val="24"/>
                <w:lang w:val="en-US" w:eastAsia="zh-CN"/>
              </w:rPr>
              <w:t>繁峙县</w:t>
            </w:r>
            <w:r>
              <w:rPr>
                <w:rFonts w:hint="default" w:eastAsia="仿宋_GB2312" w:cs="Times New Roman"/>
                <w:spacing w:val="-11"/>
                <w:sz w:val="24"/>
                <w:lang w:val="zh-CN" w:eastAsia="zh-CN"/>
              </w:rPr>
              <w:t>气象局</w:t>
            </w:r>
          </w:p>
        </w:tc>
        <w:tc>
          <w:tcPr>
            <w:tcW w:w="6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80" w:firstLineChars="200"/>
              <w:jc w:val="left"/>
              <w:textAlignment w:val="auto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2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sz w:val="28"/>
                <w:szCs w:val="28"/>
              </w:rPr>
              <w:t>新闻报道组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牵头单位</w:t>
            </w:r>
          </w:p>
        </w:tc>
        <w:tc>
          <w:tcPr>
            <w:tcW w:w="4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委宣传部</w:t>
            </w:r>
          </w:p>
        </w:tc>
        <w:tc>
          <w:tcPr>
            <w:tcW w:w="635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根据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指挥部的决定，组织协调新闻媒体开展应急新闻报道，积极引导舆论。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72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562" w:firstLineChars="200"/>
              <w:jc w:val="center"/>
              <w:textAlignment w:val="auto"/>
              <w:outlineLvl w:val="0"/>
              <w:rPr>
                <w:rFonts w:hint="default" w:ascii="Times New Roman" w:hAnsi="Times New Roman" w:eastAsia="仿宋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  <w:t>成员单位</w:t>
            </w:r>
          </w:p>
        </w:tc>
        <w:tc>
          <w:tcPr>
            <w:tcW w:w="47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eastAsia="仿宋_GB2312" w:cs="Times New Roman"/>
                <w:sz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应急局、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>县林业局</w:t>
            </w:r>
          </w:p>
        </w:tc>
        <w:tc>
          <w:tcPr>
            <w:tcW w:w="635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  <w:jc w:val="center"/>
        </w:trPr>
        <w:tc>
          <w:tcPr>
            <w:tcW w:w="17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outlineLvl w:val="0"/>
              <w:rPr>
                <w:rFonts w:hint="default" w:ascii="Times New Roman" w:hAnsi="Times New Roman" w:eastAsia="仿宋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b/>
                <w:color w:val="000000"/>
                <w:sz w:val="28"/>
                <w:szCs w:val="28"/>
              </w:rPr>
              <w:t>专家咨询组</w:t>
            </w:r>
          </w:p>
        </w:tc>
        <w:tc>
          <w:tcPr>
            <w:tcW w:w="607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为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指挥部的咨询机构。由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>县林业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局、</w:t>
            </w:r>
            <w:r>
              <w:rPr>
                <w:rFonts w:hint="eastAsia" w:eastAsia="仿宋_GB2312" w:cs="Times New Roman"/>
                <w:sz w:val="24"/>
                <w:lang w:val="en-US" w:eastAsia="zh-CN"/>
              </w:rPr>
              <w:t>县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农业农村局等单位从事林业和草原有害生物防治检疫管理、科研等方面工作的专家组成。</w:t>
            </w:r>
          </w:p>
        </w:tc>
        <w:tc>
          <w:tcPr>
            <w:tcW w:w="6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负责灾害的调查、评估和分析，制定较大灾害防治技术方案，对应急处置工作中的重大决策进行论证和咨询，提出应对建议。对无法确认的较大、一般灾害种类进行鉴定及风险评估。</w:t>
            </w:r>
            <w:r>
              <w:rPr>
                <w:rFonts w:hint="default" w:ascii="Times New Roman" w:hAnsi="Times New Roman" w:eastAsia="仿宋_GB2312" w:cs="Times New Roman"/>
                <w:sz w:val="24"/>
                <w:lang w:val="zh-CN"/>
              </w:rPr>
              <w:t>跟踪调查应急救灾效果，总结应急处置的技术经验。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OTM3M2Q2NDY2ZWFhZGMxNzhmOTcyN2M4MzdhYTcifQ=="/>
  </w:docVars>
  <w:rsids>
    <w:rsidRoot w:val="798B302B"/>
    <w:rsid w:val="798B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autoRedefine/>
    <w:qFormat/>
    <w:uiPriority w:val="0"/>
    <w:rPr>
      <w:b/>
      <w:color w:val="538135"/>
      <w:sz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2024-01-10T08:32:00Z</dcterms:created>
  <dc:creator>左</dc:creator>
  <cp:lastModifiedBy>左</cp:lastModifiedBy>
  <dcterms:modified xsi:type="dcterms:W3CDTF">2024-01-10T08:32:26Z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E7AFFD008B574A2C8AAA9C9EECF80BAA_11</vt:lpwstr>
  </property>
</Properties>
</file>